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90"/>
        <w:tblW w:w="0" w:type="auto"/>
        <w:tblLook w:val="04A0" w:firstRow="1" w:lastRow="0" w:firstColumn="1" w:lastColumn="0" w:noHBand="0" w:noVBand="1"/>
      </w:tblPr>
      <w:tblGrid>
        <w:gridCol w:w="881"/>
        <w:gridCol w:w="1099"/>
        <w:gridCol w:w="1276"/>
        <w:gridCol w:w="2126"/>
        <w:gridCol w:w="4672"/>
      </w:tblGrid>
      <w:tr w:rsidR="00F66AE6" w:rsidTr="005D4D80">
        <w:trPr>
          <w:trHeight w:val="276"/>
        </w:trPr>
        <w:tc>
          <w:tcPr>
            <w:tcW w:w="881" w:type="dxa"/>
          </w:tcPr>
          <w:p w:rsidR="00F66AE6" w:rsidRDefault="00F66AE6" w:rsidP="005D4D80">
            <w:pPr>
              <w:jc w:val="center"/>
            </w:pPr>
            <w:r>
              <w:t>Session</w:t>
            </w:r>
          </w:p>
        </w:tc>
        <w:tc>
          <w:tcPr>
            <w:tcW w:w="1099" w:type="dxa"/>
          </w:tcPr>
          <w:p w:rsidR="00F66AE6" w:rsidRDefault="00F66AE6" w:rsidP="005D4D80">
            <w:pPr>
              <w:jc w:val="center"/>
            </w:pPr>
            <w:r>
              <w:t>Unit</w:t>
            </w:r>
          </w:p>
        </w:tc>
        <w:tc>
          <w:tcPr>
            <w:tcW w:w="1276" w:type="dxa"/>
          </w:tcPr>
          <w:p w:rsidR="00F66AE6" w:rsidRDefault="00F66AE6" w:rsidP="005D4D80">
            <w:pPr>
              <w:jc w:val="center"/>
            </w:pPr>
            <w:r>
              <w:t>Topic</w:t>
            </w:r>
          </w:p>
        </w:tc>
        <w:tc>
          <w:tcPr>
            <w:tcW w:w="2126" w:type="dxa"/>
          </w:tcPr>
          <w:p w:rsidR="00F66AE6" w:rsidRDefault="00877594" w:rsidP="005D4D80">
            <w:pPr>
              <w:jc w:val="center"/>
            </w:pPr>
            <w:r>
              <w:t>Key vocabulary</w:t>
            </w:r>
          </w:p>
        </w:tc>
        <w:tc>
          <w:tcPr>
            <w:tcW w:w="4672" w:type="dxa"/>
          </w:tcPr>
          <w:p w:rsidR="00F66AE6" w:rsidRDefault="00F66AE6" w:rsidP="005D4D80">
            <w:pPr>
              <w:jc w:val="center"/>
            </w:pPr>
            <w:r>
              <w:t>Overview</w:t>
            </w:r>
          </w:p>
        </w:tc>
      </w:tr>
      <w:tr w:rsidR="00F66AE6" w:rsidTr="005D4D80">
        <w:trPr>
          <w:trHeight w:val="818"/>
        </w:trPr>
        <w:tc>
          <w:tcPr>
            <w:tcW w:w="881" w:type="dxa"/>
          </w:tcPr>
          <w:p w:rsidR="00F66AE6" w:rsidRDefault="00F66AE6" w:rsidP="005D4D80">
            <w:pPr>
              <w:jc w:val="center"/>
            </w:pPr>
            <w:r>
              <w:t>1</w:t>
            </w:r>
          </w:p>
        </w:tc>
        <w:tc>
          <w:tcPr>
            <w:tcW w:w="1099" w:type="dxa"/>
          </w:tcPr>
          <w:p w:rsidR="00F66AE6" w:rsidRDefault="00F66AE6" w:rsidP="005D4D80">
            <w:pPr>
              <w:jc w:val="center"/>
            </w:pPr>
            <w:r>
              <w:t>Module 2 Unit 3 session 1</w:t>
            </w:r>
          </w:p>
        </w:tc>
        <w:tc>
          <w:tcPr>
            <w:tcW w:w="1276" w:type="dxa"/>
          </w:tcPr>
          <w:p w:rsidR="00F66AE6" w:rsidRDefault="00F66AE6" w:rsidP="005D4D80">
            <w:pPr>
              <w:jc w:val="center"/>
            </w:pPr>
            <w:r>
              <w:t>Being safe</w:t>
            </w:r>
          </w:p>
        </w:tc>
        <w:tc>
          <w:tcPr>
            <w:tcW w:w="2126" w:type="dxa"/>
          </w:tcPr>
          <w:p w:rsidR="00F66AE6" w:rsidRDefault="005D4D80" w:rsidP="005D4D80">
            <w:pPr>
              <w:jc w:val="center"/>
            </w:pPr>
            <w:r>
              <w:t>Respect, honesty, c</w:t>
            </w:r>
            <w:r w:rsidR="0016574A">
              <w:t>ourage</w:t>
            </w:r>
            <w:r w:rsidR="00877594">
              <w:t>, safe, unsafe</w:t>
            </w:r>
          </w:p>
        </w:tc>
        <w:tc>
          <w:tcPr>
            <w:tcW w:w="4672" w:type="dxa"/>
          </w:tcPr>
          <w:p w:rsidR="00F66AE6" w:rsidRPr="005D4D80" w:rsidRDefault="0016574A" w:rsidP="005D4D80">
            <w:pPr>
              <w:jc w:val="center"/>
            </w:pPr>
            <w:r w:rsidRPr="005D4D80">
              <w:rPr>
                <w:rFonts w:ascii="Arial" w:hAnsi="Arial" w:cs="Arial"/>
                <w:color w:val="000000"/>
                <w:shd w:val="clear" w:color="auto" w:fill="FFFFFF"/>
              </w:rPr>
              <w:t>This session helps children to recognise safe and unsafe situations in real life and online.</w:t>
            </w:r>
          </w:p>
        </w:tc>
      </w:tr>
      <w:tr w:rsidR="00F66AE6" w:rsidTr="005D4D80">
        <w:trPr>
          <w:trHeight w:val="1820"/>
        </w:trPr>
        <w:tc>
          <w:tcPr>
            <w:tcW w:w="881" w:type="dxa"/>
          </w:tcPr>
          <w:p w:rsidR="00F66AE6" w:rsidRDefault="00F66AE6" w:rsidP="005D4D80">
            <w:pPr>
              <w:jc w:val="center"/>
            </w:pPr>
            <w:r>
              <w:t>2</w:t>
            </w:r>
          </w:p>
        </w:tc>
        <w:tc>
          <w:tcPr>
            <w:tcW w:w="1099" w:type="dxa"/>
          </w:tcPr>
          <w:p w:rsidR="00F66AE6" w:rsidRDefault="00F66AE6" w:rsidP="005D4D80">
            <w:pPr>
              <w:jc w:val="center"/>
            </w:pPr>
            <w:r>
              <w:t>Module 2 Unit 3 session 2</w:t>
            </w:r>
          </w:p>
        </w:tc>
        <w:tc>
          <w:tcPr>
            <w:tcW w:w="1276" w:type="dxa"/>
          </w:tcPr>
          <w:p w:rsidR="00F66AE6" w:rsidRDefault="00F66AE6" w:rsidP="005D4D80">
            <w:pPr>
              <w:jc w:val="center"/>
            </w:pPr>
            <w:r>
              <w:t>Good and bad secrets</w:t>
            </w:r>
          </w:p>
        </w:tc>
        <w:tc>
          <w:tcPr>
            <w:tcW w:w="2126" w:type="dxa"/>
          </w:tcPr>
          <w:p w:rsidR="00F66AE6" w:rsidRDefault="00877594" w:rsidP="005D4D80">
            <w:pPr>
              <w:jc w:val="center"/>
            </w:pPr>
            <w:r>
              <w:t>good secret</w:t>
            </w:r>
            <w:r>
              <w:t>,</w:t>
            </w:r>
            <w:r>
              <w:t xml:space="preserve"> bad secret</w:t>
            </w:r>
            <w:r>
              <w:t>,</w:t>
            </w:r>
            <w:r>
              <w:t xml:space="preserve"> surprise</w:t>
            </w:r>
            <w:r>
              <w:t>,</w:t>
            </w:r>
            <w:r>
              <w:t xml:space="preserve"> safe</w:t>
            </w:r>
            <w:r>
              <w:t>,</w:t>
            </w:r>
            <w:r>
              <w:t xml:space="preserve"> unsafe</w:t>
            </w:r>
            <w:r>
              <w:t>,</w:t>
            </w:r>
            <w:r>
              <w:t xml:space="preserve"> temporary</w:t>
            </w:r>
            <w:r>
              <w:t>,</w:t>
            </w:r>
            <w:r>
              <w:t xml:space="preserve"> forever</w:t>
            </w:r>
            <w:r>
              <w:t>,</w:t>
            </w:r>
            <w:r>
              <w:t xml:space="preserve"> trust</w:t>
            </w:r>
            <w:r>
              <w:t>,</w:t>
            </w:r>
            <w:r>
              <w:t xml:space="preserve"> threat</w:t>
            </w:r>
            <w:r>
              <w:t>,</w:t>
            </w:r>
            <w:r>
              <w:t xml:space="preserve"> guilty</w:t>
            </w:r>
            <w:r>
              <w:t>,</w:t>
            </w:r>
            <w:r>
              <w:t xml:space="preserve"> private matter</w:t>
            </w:r>
          </w:p>
        </w:tc>
        <w:tc>
          <w:tcPr>
            <w:tcW w:w="4672" w:type="dxa"/>
          </w:tcPr>
          <w:p w:rsidR="00F66AE6" w:rsidRPr="005D4D80" w:rsidRDefault="0016574A" w:rsidP="005D4D80">
            <w:pPr>
              <w:jc w:val="center"/>
            </w:pPr>
            <w:r w:rsidRPr="005D4D80">
              <w:rPr>
                <w:rFonts w:ascii="Arial" w:hAnsi="Arial" w:cs="Arial"/>
                <w:color w:val="000000"/>
                <w:shd w:val="clear" w:color="auto" w:fill="FFFFFF"/>
              </w:rPr>
              <w:t>In this session, children will learn the difference between good secrets that are safe to keep, and bad secrets that are unsafe to keep</w:t>
            </w:r>
            <w:r w:rsidRPr="005D4D80">
              <w:rPr>
                <w:rFonts w:ascii="Arial" w:hAnsi="Arial" w:cs="Arial"/>
                <w:color w:val="000000"/>
                <w:shd w:val="clear" w:color="auto" w:fill="FFFFFF"/>
              </w:rPr>
              <w:t xml:space="preserve">. </w:t>
            </w:r>
            <w:r w:rsidRPr="005D4D80">
              <w:rPr>
                <w:rFonts w:ascii="Arial" w:hAnsi="Arial" w:cs="Arial"/>
                <w:color w:val="000000"/>
                <w:shd w:val="clear" w:color="auto" w:fill="FFFFFF"/>
              </w:rPr>
              <w:t>Through activities and teaching, children will learn how to resist pressure when feeling unsafe</w:t>
            </w:r>
          </w:p>
        </w:tc>
      </w:tr>
      <w:tr w:rsidR="00F66AE6" w:rsidTr="005D4D80">
        <w:trPr>
          <w:trHeight w:val="818"/>
        </w:trPr>
        <w:tc>
          <w:tcPr>
            <w:tcW w:w="881" w:type="dxa"/>
          </w:tcPr>
          <w:p w:rsidR="00F66AE6" w:rsidRDefault="00F66AE6" w:rsidP="005D4D80">
            <w:pPr>
              <w:jc w:val="center"/>
            </w:pPr>
            <w:r>
              <w:t>3</w:t>
            </w:r>
          </w:p>
        </w:tc>
        <w:tc>
          <w:tcPr>
            <w:tcW w:w="1099" w:type="dxa"/>
          </w:tcPr>
          <w:p w:rsidR="00F66AE6" w:rsidRDefault="00F66AE6" w:rsidP="005D4D80">
            <w:pPr>
              <w:jc w:val="center"/>
            </w:pPr>
            <w:r>
              <w:t>Module 2 Unit 3 session 3</w:t>
            </w:r>
          </w:p>
        </w:tc>
        <w:tc>
          <w:tcPr>
            <w:tcW w:w="1276" w:type="dxa"/>
          </w:tcPr>
          <w:p w:rsidR="00F66AE6" w:rsidRDefault="0016574A" w:rsidP="005D4D80">
            <w:pPr>
              <w:jc w:val="center"/>
            </w:pPr>
            <w:r>
              <w:t>Physical Contact</w:t>
            </w:r>
          </w:p>
        </w:tc>
        <w:tc>
          <w:tcPr>
            <w:tcW w:w="2126" w:type="dxa"/>
          </w:tcPr>
          <w:p w:rsidR="00F66AE6" w:rsidRDefault="00877594" w:rsidP="005D4D80">
            <w:pPr>
              <w:jc w:val="center"/>
            </w:pPr>
            <w:r>
              <w:t>B</w:t>
            </w:r>
            <w:r>
              <w:t>ody</w:t>
            </w:r>
            <w:r>
              <w:t>,</w:t>
            </w:r>
            <w:r>
              <w:t xml:space="preserve"> God</w:t>
            </w:r>
            <w:r>
              <w:t>,</w:t>
            </w:r>
            <w:r>
              <w:t xml:space="preserve"> respect</w:t>
            </w:r>
            <w:r>
              <w:t>,</w:t>
            </w:r>
            <w:r>
              <w:t xml:space="preserve"> gift</w:t>
            </w:r>
            <w:r>
              <w:t>,</w:t>
            </w:r>
            <w:r>
              <w:t xml:space="preserve"> appropriate</w:t>
            </w:r>
            <w:r>
              <w:t>,</w:t>
            </w:r>
            <w:r>
              <w:t xml:space="preserve"> inappropriate</w:t>
            </w:r>
            <w:r>
              <w:t>,</w:t>
            </w:r>
            <w:r>
              <w:t xml:space="preserve"> rules</w:t>
            </w:r>
            <w:r>
              <w:t>,</w:t>
            </w:r>
            <w:r>
              <w:t xml:space="preserve"> private</w:t>
            </w:r>
            <w:r>
              <w:t>,</w:t>
            </w:r>
            <w:r>
              <w:t xml:space="preserve"> physical touch</w:t>
            </w:r>
            <w:r>
              <w:t>,</w:t>
            </w:r>
            <w:r>
              <w:t xml:space="preserve"> positive negative feelings</w:t>
            </w:r>
            <w:r w:rsidR="00586511">
              <w:t>,</w:t>
            </w:r>
            <w:r>
              <w:t xml:space="preserve"> affection</w:t>
            </w:r>
            <w:r w:rsidR="00586511">
              <w:t>,</w:t>
            </w:r>
            <w:r>
              <w:t xml:space="preserve"> safe</w:t>
            </w:r>
            <w:r w:rsidR="00586511">
              <w:t>,</w:t>
            </w:r>
            <w:r>
              <w:t xml:space="preserve"> unsafe</w:t>
            </w:r>
            <w:r w:rsidR="00586511">
              <w:t>,</w:t>
            </w:r>
            <w:r>
              <w:t xml:space="preserve"> </w:t>
            </w:r>
            <w:r w:rsidR="00586511">
              <w:t>necessar</w:t>
            </w:r>
            <w:r>
              <w:t>y</w:t>
            </w:r>
            <w:r w:rsidR="00586511">
              <w:t>,</w:t>
            </w:r>
            <w:r>
              <w:t xml:space="preserve"> unnecessary</w:t>
            </w:r>
            <w:r w:rsidR="00586511">
              <w:t>,</w:t>
            </w:r>
            <w:r>
              <w:t xml:space="preserve"> permission</w:t>
            </w:r>
            <w:r w:rsidR="00586511">
              <w:t>,</w:t>
            </w:r>
            <w:r>
              <w:t xml:space="preserve"> secret</w:t>
            </w:r>
            <w:r w:rsidR="00586511">
              <w:t>,</w:t>
            </w:r>
            <w:r>
              <w:t xml:space="preserve"> trust</w:t>
            </w:r>
            <w:r w:rsidR="00586511">
              <w:t>,</w:t>
            </w:r>
            <w:r>
              <w:t xml:space="preserve"> comfortable</w:t>
            </w:r>
            <w:r w:rsidR="00586511">
              <w:t>,</w:t>
            </w:r>
            <w:r>
              <w:t xml:space="preserve"> uncomfortable</w:t>
            </w:r>
            <w:r w:rsidR="00586511">
              <w:t>,</w:t>
            </w:r>
            <w:r>
              <w:t xml:space="preserve"> harm</w:t>
            </w:r>
            <w:r w:rsidR="00586511">
              <w:t>,</w:t>
            </w:r>
            <w:r>
              <w:t xml:space="preserve"> private parts</w:t>
            </w:r>
            <w:r w:rsidR="00586511">
              <w:t xml:space="preserve">, </w:t>
            </w:r>
          </w:p>
        </w:tc>
        <w:tc>
          <w:tcPr>
            <w:tcW w:w="4672" w:type="dxa"/>
          </w:tcPr>
          <w:p w:rsidR="005D4D80" w:rsidRPr="005D4D80" w:rsidRDefault="005D4D80" w:rsidP="005D4D80">
            <w:pPr>
              <w:shd w:val="clear" w:color="auto" w:fill="FFFFFF"/>
              <w:spacing w:after="100" w:afterAutospacing="1"/>
              <w:rPr>
                <w:rFonts w:ascii="Arial" w:eastAsia="Times New Roman" w:hAnsi="Arial" w:cs="Arial"/>
                <w:color w:val="000000"/>
                <w:lang w:eastAsia="en-GB"/>
              </w:rPr>
            </w:pPr>
            <w:r w:rsidRPr="005D4D80">
              <w:rPr>
                <w:rFonts w:ascii="Arial" w:eastAsia="Times New Roman" w:hAnsi="Arial" w:cs="Arial"/>
                <w:color w:val="000000"/>
                <w:lang w:eastAsia="en-GB"/>
              </w:rPr>
              <w:t>This session incorporates (with kind permission) the PANTS resources from the NSPCC that teach children:</w:t>
            </w:r>
          </w:p>
          <w:p w:rsidR="005D4D80" w:rsidRPr="005D4D80" w:rsidRDefault="005D4D80" w:rsidP="005D4D80">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5D4D80">
              <w:rPr>
                <w:rFonts w:ascii="Arial" w:eastAsia="Times New Roman" w:hAnsi="Arial" w:cs="Arial"/>
                <w:color w:val="000000"/>
                <w:lang w:eastAsia="en-GB"/>
              </w:rPr>
              <w:t>Privates are private.</w:t>
            </w:r>
          </w:p>
          <w:p w:rsidR="005D4D80" w:rsidRPr="005D4D80" w:rsidRDefault="005D4D80" w:rsidP="005D4D80">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5D4D80">
              <w:rPr>
                <w:rFonts w:ascii="Arial" w:eastAsia="Times New Roman" w:hAnsi="Arial" w:cs="Arial"/>
                <w:color w:val="000000"/>
                <w:lang w:eastAsia="en-GB"/>
              </w:rPr>
              <w:t>Always remember your body belongs to you.</w:t>
            </w:r>
          </w:p>
          <w:p w:rsidR="005D4D80" w:rsidRPr="005D4D80" w:rsidRDefault="005D4D80" w:rsidP="005D4D80">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5D4D80">
              <w:rPr>
                <w:rFonts w:ascii="Arial" w:eastAsia="Times New Roman" w:hAnsi="Arial" w:cs="Arial"/>
                <w:color w:val="000000"/>
                <w:lang w:eastAsia="en-GB"/>
              </w:rPr>
              <w:t>No means no.</w:t>
            </w:r>
          </w:p>
          <w:p w:rsidR="005D4D80" w:rsidRPr="005D4D80" w:rsidRDefault="005D4D80" w:rsidP="005D4D80">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5D4D80">
              <w:rPr>
                <w:rFonts w:ascii="Arial" w:eastAsia="Times New Roman" w:hAnsi="Arial" w:cs="Arial"/>
                <w:color w:val="000000"/>
                <w:lang w:eastAsia="en-GB"/>
              </w:rPr>
              <w:t>Talk about secrets that upset you.</w:t>
            </w:r>
          </w:p>
          <w:p w:rsidR="005D4D80" w:rsidRPr="005D4D80" w:rsidRDefault="005D4D80" w:rsidP="005D4D80">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5D4D80">
              <w:rPr>
                <w:rFonts w:ascii="Arial" w:eastAsia="Times New Roman" w:hAnsi="Arial" w:cs="Arial"/>
                <w:color w:val="000000"/>
                <w:lang w:eastAsia="en-GB"/>
              </w:rPr>
              <w:t>Speak up, someone can help</w:t>
            </w:r>
          </w:p>
          <w:p w:rsidR="00F66AE6" w:rsidRPr="005D4D80" w:rsidRDefault="00F66AE6" w:rsidP="005D4D80">
            <w:pPr>
              <w:jc w:val="center"/>
            </w:pPr>
          </w:p>
        </w:tc>
      </w:tr>
      <w:tr w:rsidR="00F66AE6" w:rsidTr="005D4D80">
        <w:trPr>
          <w:trHeight w:val="828"/>
        </w:trPr>
        <w:tc>
          <w:tcPr>
            <w:tcW w:w="881" w:type="dxa"/>
          </w:tcPr>
          <w:p w:rsidR="00F66AE6" w:rsidRDefault="00F66AE6" w:rsidP="005D4D80">
            <w:pPr>
              <w:jc w:val="center"/>
            </w:pPr>
            <w:r>
              <w:t>4</w:t>
            </w:r>
          </w:p>
        </w:tc>
        <w:tc>
          <w:tcPr>
            <w:tcW w:w="1099" w:type="dxa"/>
          </w:tcPr>
          <w:p w:rsidR="00F66AE6" w:rsidRDefault="0016574A" w:rsidP="005D4D80">
            <w:pPr>
              <w:jc w:val="center"/>
            </w:pPr>
            <w:r>
              <w:t>Module 2 Unit 3 session 4</w:t>
            </w:r>
          </w:p>
        </w:tc>
        <w:tc>
          <w:tcPr>
            <w:tcW w:w="1276" w:type="dxa"/>
          </w:tcPr>
          <w:p w:rsidR="00F66AE6" w:rsidRDefault="0016574A" w:rsidP="005D4D80">
            <w:pPr>
              <w:jc w:val="center"/>
            </w:pPr>
            <w:r>
              <w:t>Harmful Substances</w:t>
            </w:r>
          </w:p>
        </w:tc>
        <w:tc>
          <w:tcPr>
            <w:tcW w:w="2126" w:type="dxa"/>
          </w:tcPr>
          <w:p w:rsidR="00F66AE6" w:rsidRDefault="00586511" w:rsidP="005D4D80">
            <w:pPr>
              <w:jc w:val="center"/>
            </w:pPr>
            <w:r>
              <w:t>M</w:t>
            </w:r>
            <w:r>
              <w:t>edicines</w:t>
            </w:r>
            <w:r>
              <w:t>,</w:t>
            </w:r>
            <w:r>
              <w:t xml:space="preserve"> drugs</w:t>
            </w:r>
            <w:r>
              <w:t>,</w:t>
            </w:r>
            <w:r>
              <w:t xml:space="preserve"> alcohol</w:t>
            </w:r>
            <w:r>
              <w:t>,</w:t>
            </w:r>
            <w:r>
              <w:t xml:space="preserve"> cigarettes</w:t>
            </w:r>
            <w:r>
              <w:t>,</w:t>
            </w:r>
            <w:r>
              <w:t xml:space="preserve"> tobacco</w:t>
            </w:r>
            <w:r>
              <w:t>,</w:t>
            </w:r>
            <w:r>
              <w:t xml:space="preserve"> un/harmful substance</w:t>
            </w:r>
            <w:r>
              <w:t>,</w:t>
            </w:r>
            <w:r>
              <w:t xml:space="preserve"> addictive</w:t>
            </w:r>
            <w:r>
              <w:t>,</w:t>
            </w:r>
            <w:r>
              <w:t xml:space="preserve"> pills</w:t>
            </w:r>
            <w:r>
              <w:t>,</w:t>
            </w:r>
            <w:r>
              <w:t xml:space="preserve"> nicotine</w:t>
            </w:r>
            <w:r>
              <w:t>,</w:t>
            </w:r>
            <w:r>
              <w:t xml:space="preserve"> consume</w:t>
            </w:r>
            <w:r>
              <w:t>,</w:t>
            </w:r>
            <w:r>
              <w:t xml:space="preserve"> smoke</w:t>
            </w:r>
            <w:r>
              <w:t>,</w:t>
            </w:r>
            <w:r>
              <w:t xml:space="preserve"> bleach</w:t>
            </w:r>
            <w:r>
              <w:t>,</w:t>
            </w:r>
            <w:r>
              <w:t xml:space="preserve"> needles</w:t>
            </w:r>
            <w:r>
              <w:t>,</w:t>
            </w:r>
            <w:r>
              <w:t xml:space="preserve"> liquids</w:t>
            </w:r>
            <w:r>
              <w:t>,</w:t>
            </w:r>
            <w:r>
              <w:t xml:space="preserve"> doctor</w:t>
            </w:r>
            <w:r>
              <w:t>,</w:t>
            </w:r>
            <w:r>
              <w:t xml:space="preserve"> pharmacy</w:t>
            </w:r>
          </w:p>
        </w:tc>
        <w:tc>
          <w:tcPr>
            <w:tcW w:w="4672" w:type="dxa"/>
          </w:tcPr>
          <w:p w:rsidR="00F66AE6" w:rsidRDefault="005D4D80" w:rsidP="005D4D80">
            <w:pPr>
              <w:jc w:val="center"/>
            </w:pPr>
            <w:r>
              <w:rPr>
                <w:rFonts w:ascii="Arial" w:hAnsi="Arial" w:cs="Arial"/>
                <w:color w:val="000000"/>
                <w:shd w:val="clear" w:color="auto" w:fill="FFFFFF"/>
              </w:rPr>
              <w:t xml:space="preserve">In this session, pupils will relate their prior knowledge of medicines and the need to be safe around them to new learning </w:t>
            </w:r>
            <w:r w:rsidR="00586511">
              <w:rPr>
                <w:rFonts w:ascii="Arial" w:hAnsi="Arial" w:cs="Arial"/>
                <w:color w:val="000000"/>
                <w:shd w:val="clear" w:color="auto" w:fill="FFFFFF"/>
              </w:rPr>
              <w:t xml:space="preserve">about harmful substances </w:t>
            </w:r>
            <w:r>
              <w:rPr>
                <w:rFonts w:ascii="Arial" w:hAnsi="Arial" w:cs="Arial"/>
                <w:color w:val="000000"/>
                <w:shd w:val="clear" w:color="auto" w:fill="FFFFFF"/>
              </w:rPr>
              <w:t>.</w:t>
            </w:r>
            <w:r>
              <w:rPr>
                <w:rFonts w:ascii="Arial" w:hAnsi="Arial" w:cs="Arial"/>
                <w:color w:val="000000"/>
                <w:shd w:val="clear" w:color="auto" w:fill="FFFFFF"/>
              </w:rPr>
              <w:t>This session is underpinned with the religious teaching that our bodies are a gift from God which we should take care of.</w:t>
            </w:r>
          </w:p>
        </w:tc>
      </w:tr>
      <w:tr w:rsidR="00F66AE6" w:rsidTr="005D4D80">
        <w:trPr>
          <w:trHeight w:val="818"/>
        </w:trPr>
        <w:tc>
          <w:tcPr>
            <w:tcW w:w="881" w:type="dxa"/>
          </w:tcPr>
          <w:p w:rsidR="00F66AE6" w:rsidRDefault="00F66AE6" w:rsidP="005D4D80">
            <w:pPr>
              <w:jc w:val="center"/>
            </w:pPr>
            <w:r>
              <w:t>5</w:t>
            </w:r>
          </w:p>
        </w:tc>
        <w:tc>
          <w:tcPr>
            <w:tcW w:w="1099" w:type="dxa"/>
          </w:tcPr>
          <w:p w:rsidR="00F66AE6" w:rsidRDefault="0016574A" w:rsidP="005D4D80">
            <w:pPr>
              <w:jc w:val="center"/>
            </w:pPr>
            <w:r>
              <w:t>Module 2 Unit 4 session 5</w:t>
            </w:r>
          </w:p>
        </w:tc>
        <w:tc>
          <w:tcPr>
            <w:tcW w:w="1276" w:type="dxa"/>
          </w:tcPr>
          <w:p w:rsidR="00F66AE6" w:rsidRDefault="0016574A" w:rsidP="005D4D80">
            <w:pPr>
              <w:jc w:val="center"/>
            </w:pPr>
            <w:r>
              <w:t xml:space="preserve">Can You Help Me? Part 1 </w:t>
            </w:r>
          </w:p>
        </w:tc>
        <w:tc>
          <w:tcPr>
            <w:tcW w:w="2126" w:type="dxa"/>
          </w:tcPr>
          <w:p w:rsidR="00F66AE6" w:rsidRDefault="00586511" w:rsidP="00586511">
            <w:pPr>
              <w:jc w:val="center"/>
            </w:pPr>
            <w:r>
              <w:t>E</w:t>
            </w:r>
            <w:r>
              <w:t>mergency</w:t>
            </w:r>
            <w:r>
              <w:t>,</w:t>
            </w:r>
            <w:r>
              <w:t xml:space="preserve"> police officer</w:t>
            </w:r>
            <w:r>
              <w:t>,</w:t>
            </w:r>
            <w:r>
              <w:t xml:space="preserve"> fire brigade</w:t>
            </w:r>
            <w:r>
              <w:t>,</w:t>
            </w:r>
            <w:r>
              <w:t xml:space="preserve"> firefighter</w:t>
            </w:r>
            <w:r>
              <w:t>,</w:t>
            </w:r>
            <w:r>
              <w:t xml:space="preserve"> ambulance</w:t>
            </w:r>
            <w:r>
              <w:t>,</w:t>
            </w:r>
            <w:r>
              <w:t xml:space="preserve"> paramedic</w:t>
            </w:r>
            <w:r>
              <w:t>,</w:t>
            </w:r>
            <w:r>
              <w:t xml:space="preserve"> vaccine</w:t>
            </w:r>
            <w:r>
              <w:t>,</w:t>
            </w:r>
            <w:r>
              <w:t xml:space="preserve"> 999</w:t>
            </w:r>
            <w:r>
              <w:t>, injury,</w:t>
            </w:r>
            <w:r>
              <w:t xml:space="preserve"> sick</w:t>
            </w:r>
            <w:r>
              <w:t>,</w:t>
            </w:r>
            <w:r>
              <w:t xml:space="preserve"> pain</w:t>
            </w:r>
            <w:r>
              <w:t>,</w:t>
            </w:r>
            <w:r>
              <w:t xml:space="preserve"> struggling</w:t>
            </w:r>
            <w:r>
              <w:t>,</w:t>
            </w:r>
            <w:r>
              <w:t xml:space="preserve"> car</w:t>
            </w:r>
            <w:r>
              <w:t>,</w:t>
            </w:r>
            <w:r>
              <w:t xml:space="preserve"> crash</w:t>
            </w:r>
            <w:r>
              <w:t>,</w:t>
            </w:r>
            <w:r>
              <w:t xml:space="preserve"> help</w:t>
            </w:r>
            <w:r>
              <w:t>,</w:t>
            </w:r>
            <w:r>
              <w:t xml:space="preserve"> caution</w:t>
            </w:r>
            <w:r>
              <w:t>,</w:t>
            </w:r>
            <w:r>
              <w:t xml:space="preserve"> germs</w:t>
            </w:r>
          </w:p>
        </w:tc>
        <w:tc>
          <w:tcPr>
            <w:tcW w:w="4672" w:type="dxa"/>
          </w:tcPr>
          <w:p w:rsidR="00F66AE6" w:rsidRDefault="005D4D80" w:rsidP="005D4D80">
            <w:pPr>
              <w:jc w:val="center"/>
            </w:pPr>
            <w:r>
              <w:rPr>
                <w:rFonts w:ascii="Arial" w:hAnsi="Arial" w:cs="Arial"/>
                <w:color w:val="000000"/>
                <w:shd w:val="clear" w:color="auto" w:fill="FFFFFF"/>
              </w:rPr>
              <w:t>Underpinned by the religious understanding that we are created to love God and love others, and we should therefore look out for and care for one another, this session explores what makes a situation a 999 emergency through animated teaching, role play and discussions</w:t>
            </w:r>
          </w:p>
        </w:tc>
      </w:tr>
      <w:tr w:rsidR="00F66AE6" w:rsidTr="005D4D80">
        <w:trPr>
          <w:trHeight w:val="828"/>
        </w:trPr>
        <w:tc>
          <w:tcPr>
            <w:tcW w:w="881" w:type="dxa"/>
          </w:tcPr>
          <w:p w:rsidR="00F66AE6" w:rsidRDefault="00F66AE6" w:rsidP="005D4D80">
            <w:pPr>
              <w:jc w:val="center"/>
            </w:pPr>
            <w:r>
              <w:t>6</w:t>
            </w:r>
          </w:p>
        </w:tc>
        <w:tc>
          <w:tcPr>
            <w:tcW w:w="1099" w:type="dxa"/>
          </w:tcPr>
          <w:p w:rsidR="00F66AE6" w:rsidRDefault="0016574A" w:rsidP="005D4D80">
            <w:pPr>
              <w:jc w:val="center"/>
            </w:pPr>
            <w:r>
              <w:t>Module 2 Unit 3 session 6</w:t>
            </w:r>
          </w:p>
        </w:tc>
        <w:tc>
          <w:tcPr>
            <w:tcW w:w="1276" w:type="dxa"/>
          </w:tcPr>
          <w:p w:rsidR="00F66AE6" w:rsidRDefault="0016574A" w:rsidP="005D4D80">
            <w:pPr>
              <w:jc w:val="center"/>
            </w:pPr>
            <w:r>
              <w:t>Can You Help Me? Part 2</w:t>
            </w:r>
          </w:p>
        </w:tc>
        <w:tc>
          <w:tcPr>
            <w:tcW w:w="2126" w:type="dxa"/>
          </w:tcPr>
          <w:p w:rsidR="00F66AE6" w:rsidRDefault="00586511" w:rsidP="005D4D80">
            <w:pPr>
              <w:jc w:val="center"/>
            </w:pPr>
            <w:r>
              <w:t>E</w:t>
            </w:r>
            <w:r w:rsidR="00877594">
              <w:t>mergency</w:t>
            </w:r>
            <w:r>
              <w:t>,</w:t>
            </w:r>
            <w:r w:rsidR="00877594">
              <w:t xml:space="preserve"> police</w:t>
            </w:r>
            <w:r>
              <w:t>,</w:t>
            </w:r>
            <w:r w:rsidR="00877594">
              <w:t xml:space="preserve"> fire brigade</w:t>
            </w:r>
            <w:r>
              <w:t>,</w:t>
            </w:r>
            <w:r w:rsidR="00877594">
              <w:t xml:space="preserve"> ambulance</w:t>
            </w:r>
            <w:r>
              <w:t>,</w:t>
            </w:r>
            <w:r w:rsidR="00877594">
              <w:t xml:space="preserve"> paramedic</w:t>
            </w:r>
            <w:r>
              <w:t>,</w:t>
            </w:r>
            <w:r w:rsidR="00877594">
              <w:t xml:space="preserve"> 999</w:t>
            </w:r>
            <w:r>
              <w:t>,</w:t>
            </w:r>
            <w:r w:rsidR="00877594">
              <w:t xml:space="preserve"> injury</w:t>
            </w:r>
            <w:r>
              <w:t>,</w:t>
            </w:r>
            <w:r w:rsidR="00877594">
              <w:t xml:space="preserve"> help</w:t>
            </w:r>
            <w:r>
              <w:t>,</w:t>
            </w:r>
            <w:r w:rsidR="00877594">
              <w:t xml:space="preserve"> twists</w:t>
            </w:r>
            <w:r>
              <w:t>,</w:t>
            </w:r>
            <w:r w:rsidR="00877594">
              <w:t xml:space="preserve"> sprains</w:t>
            </w:r>
            <w:r>
              <w:t>,</w:t>
            </w:r>
            <w:r w:rsidR="00877594">
              <w:t xml:space="preserve"> RICE (Rest, Ice, Compression, Elevation)</w:t>
            </w:r>
            <w:r>
              <w:t>,</w:t>
            </w:r>
            <w:r w:rsidR="00877594">
              <w:t xml:space="preserve"> burns</w:t>
            </w:r>
            <w:r>
              <w:t>,</w:t>
            </w:r>
            <w:r w:rsidR="00877594">
              <w:t xml:space="preserve"> cuts</w:t>
            </w:r>
          </w:p>
        </w:tc>
        <w:tc>
          <w:tcPr>
            <w:tcW w:w="4672" w:type="dxa"/>
          </w:tcPr>
          <w:p w:rsidR="00F66AE6" w:rsidRDefault="00877594" w:rsidP="005D4D80">
            <w:pPr>
              <w:jc w:val="center"/>
            </w:pPr>
            <w:r>
              <w:rPr>
                <w:rFonts w:ascii="Arial" w:hAnsi="Arial" w:cs="Arial"/>
                <w:color w:val="000000"/>
                <w:shd w:val="clear" w:color="auto" w:fill="FFFFFF"/>
              </w:rPr>
              <w:t>Underpinned by the religious understanding that we are created to love God and love others, and we should therefore look out for and care for one another, this session introduces children to the principles of basic First Aid through animated teaching, role play and discussions.</w:t>
            </w:r>
          </w:p>
        </w:tc>
      </w:tr>
    </w:tbl>
    <w:p w:rsidR="009A6393" w:rsidRDefault="00586511" w:rsidP="00F66AE6">
      <w:pPr>
        <w:jc w:val="center"/>
      </w:pPr>
      <w:r>
        <w:t>Year 1 RHE plan summer 1 2023</w:t>
      </w:r>
      <w:bookmarkStart w:id="0" w:name="_GoBack"/>
      <w:bookmarkEnd w:id="0"/>
      <w:r>
        <w:t xml:space="preserve"> </w:t>
      </w:r>
    </w:p>
    <w:sectPr w:rsidR="009A6393" w:rsidSect="00165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06CD8"/>
    <w:multiLevelType w:val="multilevel"/>
    <w:tmpl w:val="F68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E6"/>
    <w:rsid w:val="0016574A"/>
    <w:rsid w:val="00586511"/>
    <w:rsid w:val="005D4D80"/>
    <w:rsid w:val="00877594"/>
    <w:rsid w:val="009A6393"/>
    <w:rsid w:val="00F6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77B4"/>
  <w15:chartTrackingRefBased/>
  <w15:docId w15:val="{8AA18B43-2A1E-4696-A1B2-5A1FB42B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953829">
      <w:bodyDiv w:val="1"/>
      <w:marLeft w:val="0"/>
      <w:marRight w:val="0"/>
      <w:marTop w:val="0"/>
      <w:marBottom w:val="0"/>
      <w:divBdr>
        <w:top w:val="none" w:sz="0" w:space="0" w:color="auto"/>
        <w:left w:val="none" w:sz="0" w:space="0" w:color="auto"/>
        <w:bottom w:val="none" w:sz="0" w:space="0" w:color="auto"/>
        <w:right w:val="none" w:sz="0" w:space="0" w:color="auto"/>
      </w:divBdr>
      <w:divsChild>
        <w:div w:id="169683903">
          <w:marLeft w:val="0"/>
          <w:marRight w:val="0"/>
          <w:marTop w:val="0"/>
          <w:marBottom w:val="0"/>
          <w:divBdr>
            <w:top w:val="none" w:sz="0" w:space="0" w:color="auto"/>
            <w:left w:val="none" w:sz="0" w:space="0" w:color="auto"/>
            <w:bottom w:val="none" w:sz="0" w:space="0" w:color="auto"/>
            <w:right w:val="none" w:sz="0" w:space="0" w:color="auto"/>
          </w:divBdr>
          <w:divsChild>
            <w:div w:id="2098094220">
              <w:marLeft w:val="0"/>
              <w:marRight w:val="0"/>
              <w:marTop w:val="0"/>
              <w:marBottom w:val="0"/>
              <w:divBdr>
                <w:top w:val="none" w:sz="0" w:space="0" w:color="auto"/>
                <w:left w:val="none" w:sz="0" w:space="0" w:color="auto"/>
                <w:bottom w:val="none" w:sz="0" w:space="0" w:color="auto"/>
                <w:right w:val="none" w:sz="0" w:space="0" w:color="auto"/>
              </w:divBdr>
              <w:divsChild>
                <w:div w:id="106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Alban's Catholic Primary School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Czernuszewicz</dc:creator>
  <cp:keywords/>
  <dc:description/>
  <cp:lastModifiedBy>Monika Czernuszewicz</cp:lastModifiedBy>
  <cp:revision>1</cp:revision>
  <dcterms:created xsi:type="dcterms:W3CDTF">2023-04-17T13:40:00Z</dcterms:created>
  <dcterms:modified xsi:type="dcterms:W3CDTF">2023-04-17T14:33:00Z</dcterms:modified>
</cp:coreProperties>
</file>